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附件5：</w:t>
      </w:r>
    </w:p>
    <w:p>
      <w:pPr>
        <w:spacing w:line="520" w:lineRule="exact"/>
        <w:ind w:firstLine="4620" w:firstLineChars="1050"/>
        <w:rPr>
          <w:rFonts w:hint="eastAsia" w:ascii="隶书" w:eastAsia="隶书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国内旅游年度地接情况审核表</w:t>
      </w:r>
      <w:bookmarkEnd w:id="0"/>
    </w:p>
    <w:p>
      <w:pPr>
        <w:spacing w:line="520" w:lineRule="exact"/>
        <w:ind w:firstLine="2520" w:firstLineChars="10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spacing w:line="300" w:lineRule="exact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327025</wp:posOffset>
                </wp:positionV>
                <wp:extent cx="80010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  <w:szCs w:val="24"/>
                              </w:rPr>
                              <w:t>项目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5pt;margin-top:25.75pt;height:39pt;width:63pt;z-index:251659264;mso-width-relative:page;mso-height-relative:page;" fillcolor="#FFFFFF" filled="t" stroked="f" coordsize="21600,21600" o:gfxdata="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W4bw3WAAAACgEAAA8AAAAAAAAAAQAgAAAAIgAAAGRycy9kb3du&#10;cmV2LnhtbFBLAQIUABQAAAAIAIdO4kCMTerTyAEAAJMDAAAOAAAAAAAAAAEAIAAAACUBAABkcnMv&#10;ZTJvRG9jLnhtbFBLBQYAAAAABgAGAFkBAABfBQAAAAA=&#10;">
                <v:path/>
                <v:fill on="t" opacity="0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  <w:szCs w:val="24"/>
                        </w:rPr>
                        <w:t>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>申报旅行社名称（盖章）：                             填表人</w:t>
      </w:r>
      <w:r>
        <w:rPr>
          <w:rFonts w:hint="eastAsia" w:ascii="仿宋_GB2312" w:eastAsia="仿宋_GB2312"/>
        </w:rPr>
        <w:t xml:space="preserve">：             </w:t>
      </w:r>
      <w:r>
        <w:rPr>
          <w:rFonts w:hint="eastAsia" w:ascii="仿宋_GB2312" w:eastAsia="仿宋_GB2312"/>
          <w:sz w:val="24"/>
          <w:szCs w:val="24"/>
        </w:rPr>
        <w:t>联系电话：</w:t>
      </w:r>
    </w:p>
    <w:p>
      <w:pPr>
        <w:snapToGrid w:val="0"/>
        <w:spacing w:line="300" w:lineRule="exact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</w:t>
      </w:r>
    </w:p>
    <w:tbl>
      <w:tblPr>
        <w:tblStyle w:val="2"/>
        <w:tblW w:w="13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032"/>
        <w:gridCol w:w="2204"/>
        <w:gridCol w:w="1434"/>
        <w:gridCol w:w="1085"/>
        <w:gridCol w:w="1154"/>
        <w:gridCol w:w="220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130810</wp:posOffset>
                      </wp:positionV>
                      <wp:extent cx="796925" cy="4953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sz w:val="24"/>
                                      <w:szCs w:val="24"/>
                                    </w:rPr>
                                    <w:t>序号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5pt;margin-top:10.3pt;height:39pt;width:62.75pt;z-index:251660288;mso-width-relative:page;mso-height-relative:page;" fillcolor="#FFFFFF" filled="t" stroked="f" coordsize="21600,21600" o:gfxdata="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qS6Q1gAAAAgBAAAPAAAAAAAAAAEAIAAAACIAAABkcnMv&#10;ZG93bnJldi54bWxQSwECFAAUAAAACACHTuJA+J9M1MwBAACTAwAADgAAAAAAAAABACAAAAAlAQAA&#10;ZHJzL2Uyb0RvYy54bWxQSwUGAAAAAAYABgBZAQAAYwUAAAAA&#10;">
                      <v:path/>
                      <v:fill on="t" opacity="0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_GB2312"/>
                                <w:sz w:val="24"/>
                                <w:szCs w:val="24"/>
                              </w:rPr>
                              <w:t>序号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2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 号</w:t>
            </w:r>
          </w:p>
        </w:tc>
        <w:tc>
          <w:tcPr>
            <w:tcW w:w="22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航班号或专列车次</w:t>
            </w:r>
          </w:p>
        </w:tc>
        <w:tc>
          <w:tcPr>
            <w:tcW w:w="1434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抵离日期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申报材料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（包括参观景区名称、确认件）</w:t>
            </w:r>
          </w:p>
        </w:tc>
        <w:tc>
          <w:tcPr>
            <w:tcW w:w="1961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240" w:firstLineChars="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              </w:t>
      </w:r>
    </w:p>
    <w:p>
      <w:pPr>
        <w:spacing w:line="400" w:lineRule="exact"/>
        <w:ind w:right="-764" w:rightChars="-364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填表说明：</w:t>
      </w:r>
    </w:p>
    <w:p>
      <w:pPr>
        <w:spacing w:line="400" w:lineRule="exact"/>
        <w:ind w:right="-764" w:rightChars="-364" w:firstLine="600" w:firstLineChars="250"/>
        <w:outlineLvl w:val="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1.本表由申报地接奖励的旅行社如实填写相关内容；</w:t>
      </w:r>
    </w:p>
    <w:p>
      <w:r>
        <w:rPr>
          <w:rFonts w:hint="eastAsia" w:ascii="仿宋_GB2312" w:eastAsia="仿宋_GB2312"/>
          <w:color w:val="000000"/>
          <w:sz w:val="24"/>
        </w:rPr>
        <w:t>2.旅行社需在规定申报的时间内提供以下申报资料：1.年度地接情况审核表；2.每个团队参观景区确认件等资料。</w:t>
      </w:r>
      <w:r>
        <w:rPr>
          <w:rFonts w:hint="eastAsia" w:ascii="仿宋_GB2312" w:eastAsia="仿宋_GB2312"/>
          <w:sz w:val="24"/>
          <w:szCs w:val="24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ZDQ4YWEyMGYyZTQ2Zjg5YmEzZTMwMTFhMTVmZjgifQ=="/>
  </w:docVars>
  <w:rsids>
    <w:rsidRoot w:val="3DE54BCB"/>
    <w:rsid w:val="3DE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2022-12-30T14:18:00Z</dcterms:created>
  <dc:creator>韩剑军</dc:creator>
  <cp:lastModifiedBy>韩剑军</cp:lastModifiedBy>
  <dcterms:modified xsi:type="dcterms:W3CDTF">2022-12-30T14:19:43Z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1BB197005E5B4DB99A794EB47215FD37</vt:lpwstr>
  </property>
</Properties>
</file>