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张掖文化旅游全民宣传行动评奖作品申报表</w:t>
      </w:r>
      <w:r>
        <w:t></w:t>
      </w:r>
    </w:p>
    <w:tbl>
      <w:tblPr>
        <w:tblStyle w:val="6"/>
        <w:tblW w:w="890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3328"/>
        <w:gridCol w:w="1515"/>
        <w:gridCol w:w="26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3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2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  <w:lang w:eastAsia="zh-CN"/>
              </w:rPr>
              <w:t>发表时间</w:t>
            </w:r>
          </w:p>
        </w:tc>
        <w:tc>
          <w:tcPr>
            <w:tcW w:w="3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  <w:lang w:eastAsia="zh-CN"/>
              </w:rPr>
              <w:t>发表媒体</w:t>
            </w:r>
          </w:p>
        </w:tc>
        <w:tc>
          <w:tcPr>
            <w:tcW w:w="2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  <w:lang w:eastAsia="zh-CN"/>
              </w:rPr>
              <w:t>作者</w:t>
            </w: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3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684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7" w:hRule="atLeast"/>
          <w:jc w:val="center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作品</w:t>
            </w: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  <w:lang w:eastAsia="zh-CN"/>
              </w:rPr>
              <w:t>简介及</w:t>
            </w: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影响力（100字左右）</w:t>
            </w:r>
          </w:p>
        </w:tc>
        <w:tc>
          <w:tcPr>
            <w:tcW w:w="7527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张掖文化旅游全民宣传优秀组织奖（品牌活动奖）申报表</w:t>
      </w:r>
    </w:p>
    <w:tbl>
      <w:tblPr>
        <w:tblStyle w:val="6"/>
        <w:tblpPr w:leftFromText="180" w:rightFromText="180" w:vertAnchor="page" w:horzAnchor="margin" w:tblpY="237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23"/>
        <w:gridCol w:w="1635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8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申报</w:t>
            </w: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  <w:lang w:eastAsia="zh-CN"/>
              </w:rPr>
              <w:t>奖项名称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8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323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3016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48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23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6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2" w:hRule="atLeast"/>
        </w:trPr>
        <w:tc>
          <w:tcPr>
            <w:tcW w:w="1548" w:type="dxa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报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理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由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(100字左右)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548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>单位审核</w:t>
            </w:r>
          </w:p>
        </w:tc>
        <w:tc>
          <w:tcPr>
            <w:tcW w:w="6974" w:type="dxa"/>
            <w:gridSpan w:val="3"/>
            <w:vAlign w:val="top"/>
          </w:tcPr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atLeast"/>
              <w:jc w:val="center"/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kern w:val="0"/>
                <w:sz w:val="28"/>
                <w:szCs w:val="28"/>
              </w:rPr>
              <w:t xml:space="preserve">    （签章）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361" w:right="1474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F584A"/>
    <w:rsid w:val="20992F81"/>
    <w:rsid w:val="211112CF"/>
    <w:rsid w:val="2DF845C8"/>
    <w:rsid w:val="422E634E"/>
    <w:rsid w:val="45E12F0D"/>
    <w:rsid w:val="464F5F3D"/>
    <w:rsid w:val="62EA01FE"/>
    <w:rsid w:val="7E3F5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2017-11-21T01:28:00Z</dcterms:created>
  <dc:creator>lenovo</dc:creator>
  <cp:lastModifiedBy>鹿希</cp:lastModifiedBy>
  <cp:lastPrinted>2017-12-04T00:53:00Z</cp:lastPrinted>
  <dcterms:modified xsi:type="dcterms:W3CDTF">2017-12-04T03:15:45Z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